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D8C2"/>
  <w:body>
    <w:p w14:paraId="070A3F52" w14:textId="3CF580E0" w:rsidR="00C248B3" w:rsidRDefault="00C248B3" w:rsidP="00C248B3"/>
    <w:p w14:paraId="42954DC7" w14:textId="3D114BAA" w:rsidR="0088718B" w:rsidRPr="0088718B" w:rsidRDefault="0088718B" w:rsidP="0088718B">
      <w:pPr>
        <w:rPr>
          <w:rFonts w:cs="Calibri"/>
          <w:sz w:val="22"/>
          <w:szCs w:val="22"/>
        </w:rPr>
      </w:pPr>
      <w:r w:rsidRPr="0088718B">
        <w:rPr>
          <w:rFonts w:cs="Calibri"/>
          <w:sz w:val="22"/>
          <w:szCs w:val="22"/>
        </w:rPr>
        <w:t>Greetings from the Kuwaa Mission, </w:t>
      </w:r>
    </w:p>
    <w:p w14:paraId="74D5A521" w14:textId="5FBCEFA9" w:rsidR="0088718B" w:rsidRPr="0088718B" w:rsidRDefault="0088718B" w:rsidP="0088718B">
      <w:pPr>
        <w:rPr>
          <w:rFonts w:cs="Calibri"/>
          <w:sz w:val="22"/>
          <w:szCs w:val="22"/>
        </w:rPr>
      </w:pPr>
      <w:r w:rsidRPr="0088718B">
        <w:rPr>
          <w:rFonts w:cs="Calibri"/>
          <w:sz w:val="22"/>
          <w:szCs w:val="22"/>
        </w:rPr>
        <w:t> </w:t>
      </w:r>
    </w:p>
    <w:p w14:paraId="432CDB06" w14:textId="3972090E" w:rsidR="0088718B" w:rsidRPr="0088718B" w:rsidRDefault="0088718B" w:rsidP="0088718B">
      <w:pPr>
        <w:rPr>
          <w:rFonts w:cs="Calibri"/>
          <w:sz w:val="22"/>
          <w:szCs w:val="22"/>
        </w:rPr>
      </w:pPr>
      <w:r>
        <w:rPr>
          <w:rFonts w:cs="Calibri"/>
          <w:noProof/>
          <w:sz w:val="22"/>
          <w:szCs w:val="22"/>
        </w:rPr>
        <w:drawing>
          <wp:anchor distT="0" distB="0" distL="114300" distR="114300" simplePos="0" relativeHeight="251661824" behindDoc="1" locked="0" layoutInCell="1" allowOverlap="0" wp14:anchorId="0A51EB5D" wp14:editId="1F8CF494">
            <wp:simplePos x="0" y="0"/>
            <wp:positionH relativeFrom="column">
              <wp:posOffset>4559300</wp:posOffset>
            </wp:positionH>
            <wp:positionV relativeFrom="paragraph">
              <wp:posOffset>33655</wp:posOffset>
            </wp:positionV>
            <wp:extent cx="2225675" cy="2255520"/>
            <wp:effectExtent l="0" t="0" r="0" b="5080"/>
            <wp:wrapTight wrapText="bothSides">
              <wp:wrapPolygon edited="0">
                <wp:start x="0" y="0"/>
                <wp:lineTo x="0" y="21527"/>
                <wp:lineTo x="21446" y="21527"/>
                <wp:lineTo x="214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aomi Ford.png"/>
                    <pic:cNvPicPr/>
                  </pic:nvPicPr>
                  <pic:blipFill>
                    <a:blip r:embed="rId8"/>
                    <a:stretch>
                      <a:fillRect/>
                    </a:stretch>
                  </pic:blipFill>
                  <pic:spPr>
                    <a:xfrm>
                      <a:off x="0" y="0"/>
                      <a:ext cx="2225675" cy="2255520"/>
                    </a:xfrm>
                    <a:prstGeom prst="rect">
                      <a:avLst/>
                    </a:prstGeom>
                  </pic:spPr>
                </pic:pic>
              </a:graphicData>
            </a:graphic>
            <wp14:sizeRelH relativeFrom="margin">
              <wp14:pctWidth>0</wp14:pctWidth>
            </wp14:sizeRelH>
            <wp14:sizeRelV relativeFrom="margin">
              <wp14:pctHeight>0</wp14:pctHeight>
            </wp14:sizeRelV>
          </wp:anchor>
        </w:drawing>
      </w:r>
      <w:r w:rsidRPr="0088718B">
        <w:rPr>
          <w:rFonts w:cs="Calibri"/>
          <w:sz w:val="22"/>
          <w:szCs w:val="22"/>
        </w:rPr>
        <w:t>The months of April and May bring the light back to Alaska.  The birds return, the trees begin budding and the flowers start to awaken.</w:t>
      </w:r>
    </w:p>
    <w:p w14:paraId="2ADB4EB8" w14:textId="77777777" w:rsidR="0088718B" w:rsidRPr="0088718B" w:rsidRDefault="0088718B" w:rsidP="0088718B">
      <w:pPr>
        <w:rPr>
          <w:rFonts w:cs="Calibri"/>
          <w:sz w:val="22"/>
          <w:szCs w:val="22"/>
        </w:rPr>
      </w:pPr>
      <w:r w:rsidRPr="0088718B">
        <w:rPr>
          <w:rFonts w:cs="Calibri"/>
          <w:sz w:val="22"/>
          <w:szCs w:val="22"/>
        </w:rPr>
        <w:t>This year at the end of April the ELCA churches held their church wide Synod Assembly in Anchorage and the Kuwaa Mission brought Naomi Ford Wilson (General Secretary of the Lutheran Churches in Liberia) to Alaska to talk about the mission and present workshops.  Her workshops were well received and garnered a lot of interest and funds for the mission’s work   She also went to North Pole where she preached at Lord of Life, a Kuwaa Mission church. Here she also assisted in transporting 46 Days for Girls personal kits back to the Kuwaa people.  </w:t>
      </w:r>
    </w:p>
    <w:p w14:paraId="3A67C502" w14:textId="77777777" w:rsidR="0088718B" w:rsidRPr="0088718B" w:rsidRDefault="0088718B" w:rsidP="0088718B">
      <w:pPr>
        <w:rPr>
          <w:rFonts w:cs="Calibri"/>
          <w:sz w:val="22"/>
          <w:szCs w:val="22"/>
        </w:rPr>
      </w:pPr>
      <w:r w:rsidRPr="0088718B">
        <w:rPr>
          <w:rFonts w:cs="Calibri"/>
          <w:sz w:val="22"/>
          <w:szCs w:val="22"/>
        </w:rPr>
        <w:t>This year part of the Mission’s focus is to not only assist with safe water, and medical supplies at the clinics but to assist the women and girls with personal needs.  The Mission is working with the Days for Girls Organization.  Currently there are 5 organizations all over the United States that are producing these kits.  At this time 118 kits have been delivered to the Kuwaa villages along with health education and they have been well received by the women there.  There are another 200 kits ready to go in the next shipment.  The various groups making these kits bear the cost of all items.  However, it is costly to ship everything so please keep this project in your prayers. It is the Mission’s hope that this can become a small business for the Kuwaa people in the future.</w:t>
      </w:r>
    </w:p>
    <w:p w14:paraId="39FDA13D" w14:textId="77777777" w:rsidR="0088718B" w:rsidRPr="0088718B" w:rsidRDefault="0088718B" w:rsidP="0088718B">
      <w:pPr>
        <w:rPr>
          <w:rFonts w:cs="Calibri"/>
          <w:sz w:val="22"/>
          <w:szCs w:val="22"/>
        </w:rPr>
      </w:pPr>
      <w:r w:rsidRPr="0088718B">
        <w:rPr>
          <w:rFonts w:cs="Calibri"/>
          <w:sz w:val="22"/>
          <w:szCs w:val="22"/>
        </w:rPr>
        <w:t> </w:t>
      </w:r>
    </w:p>
    <w:p w14:paraId="521F6DE3" w14:textId="1FEE2E40" w:rsidR="0088718B" w:rsidRDefault="0088718B" w:rsidP="0088718B">
      <w:pPr>
        <w:rPr>
          <w:rFonts w:cs="Calibri"/>
          <w:sz w:val="22"/>
          <w:szCs w:val="22"/>
        </w:rPr>
      </w:pPr>
      <w:r w:rsidRPr="0088718B">
        <w:rPr>
          <w:rFonts w:cs="Calibri"/>
          <w:sz w:val="22"/>
          <w:szCs w:val="22"/>
        </w:rPr>
        <w:t>All of the above reminded me of 1 John 1:1-2:2  But if we walk in the light……we have fellowship with one another. (v. 7)</w:t>
      </w:r>
    </w:p>
    <w:p w14:paraId="0F710453" w14:textId="77777777" w:rsidR="0088718B" w:rsidRPr="0088718B" w:rsidRDefault="0088718B" w:rsidP="0088718B">
      <w:pPr>
        <w:rPr>
          <w:rFonts w:cs="Calibri"/>
          <w:sz w:val="22"/>
          <w:szCs w:val="22"/>
        </w:rPr>
      </w:pPr>
    </w:p>
    <w:p w14:paraId="29A45218" w14:textId="77777777" w:rsidR="0088718B" w:rsidRDefault="0088718B" w:rsidP="00313641">
      <w:pPr>
        <w:rPr>
          <w:rFonts w:cs="Calibri"/>
          <w:sz w:val="22"/>
          <w:szCs w:val="22"/>
        </w:rPr>
      </w:pPr>
      <w:r w:rsidRPr="0088718B">
        <w:rPr>
          <w:rFonts w:cs="Calibri"/>
          <w:sz w:val="22"/>
          <w:szCs w:val="22"/>
        </w:rPr>
        <w:t>In Christ, Karen Kuhnert-</w:t>
      </w:r>
    </w:p>
    <w:p w14:paraId="642C3BE6" w14:textId="126602CD" w:rsidR="0009717D" w:rsidRPr="0088718B" w:rsidRDefault="0088718B" w:rsidP="00313641">
      <w:pPr>
        <w:rPr>
          <w:rFonts w:cs="Calibri"/>
          <w:sz w:val="22"/>
          <w:szCs w:val="22"/>
        </w:rPr>
      </w:pPr>
      <w:r w:rsidRPr="0088718B">
        <w:rPr>
          <w:rFonts w:cs="Calibri"/>
          <w:sz w:val="22"/>
          <w:szCs w:val="22"/>
        </w:rPr>
        <w:t>Board Volunteer Coordinator</w:t>
      </w:r>
    </w:p>
    <w:p w14:paraId="0AF4E33C" w14:textId="3DFA103F" w:rsidR="0009717D" w:rsidRDefault="0088718B" w:rsidP="00313641">
      <w:r>
        <w:rPr>
          <w:rFonts w:ascii="Times New Roman" w:hAnsi="Times New Roman"/>
          <w:noProof/>
          <w:color w:val="0000FF"/>
          <w:bdr w:val="none" w:sz="0" w:space="0" w:color="auto" w:frame="1"/>
        </w:rPr>
        <w:drawing>
          <wp:anchor distT="0" distB="0" distL="114300" distR="114300" simplePos="0" relativeHeight="251659776" behindDoc="0" locked="0" layoutInCell="1" allowOverlap="1" wp14:anchorId="2DA3FDFD" wp14:editId="4D188E48">
            <wp:simplePos x="0" y="0"/>
            <wp:positionH relativeFrom="column">
              <wp:posOffset>2394533</wp:posOffset>
            </wp:positionH>
            <wp:positionV relativeFrom="paragraph">
              <wp:posOffset>74295</wp:posOffset>
            </wp:positionV>
            <wp:extent cx="2080260" cy="518160"/>
            <wp:effectExtent l="0" t="0" r="2540" b="2540"/>
            <wp:wrapSquare wrapText="bothSides"/>
            <wp:docPr id="5" name="Picture 4" descr="http://www.kuwaamission.org/wp-content/uploads/2013/01/th-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9"/>
                    </pic:cNvPr>
                    <pic:cNvPicPr>
                      <a:picLocks noChangeAspect="1" noChangeArrowheads="1"/>
                    </pic:cNvPicPr>
                  </pic:nvPicPr>
                  <pic:blipFill>
                    <a:blip r:embed="rId10" cstate="print"/>
                    <a:srcRect/>
                    <a:stretch>
                      <a:fillRect/>
                    </a:stretch>
                  </pic:blipFill>
                  <pic:spPr bwMode="auto">
                    <a:xfrm>
                      <a:off x="0" y="0"/>
                      <a:ext cx="2080260"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1A8612"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02270798" w14:textId="7D0082D8" w:rsidR="00172BE0" w:rsidRPr="00313641" w:rsidRDefault="00172BE0" w:rsidP="00313641">
      <w:pPr>
        <w:autoSpaceDE w:val="0"/>
        <w:autoSpaceDN w:val="0"/>
        <w:adjustRightInd w:val="0"/>
        <w:jc w:val="both"/>
        <w:rPr>
          <w:rFonts w:ascii="Helvetica" w:eastAsia="Calibri" w:hAnsi="Helvetica" w:cs="Helvetica"/>
          <w:color w:val="000000"/>
          <w:sz w:val="26"/>
          <w:szCs w:val="26"/>
        </w:rPr>
      </w:pPr>
      <w:bookmarkStart w:id="0" w:name="_GoBack"/>
      <w:bookmarkEnd w:id="0"/>
    </w:p>
    <w:p w14:paraId="63A37E3B" w14:textId="77777777" w:rsidR="00C248B3" w:rsidRPr="00802FAA" w:rsidRDefault="00C248B3" w:rsidP="00C248B3">
      <w:pPr>
        <w:rPr>
          <w:rFonts w:ascii="Times New Roman" w:hAnsi="Times New Roman"/>
          <w:vanish/>
        </w:rPr>
      </w:pPr>
    </w:p>
    <w:tbl>
      <w:tblPr>
        <w:tblpPr w:vertAnchor="text"/>
        <w:tblW w:w="5000" w:type="pct"/>
        <w:tblCellMar>
          <w:left w:w="0" w:type="dxa"/>
          <w:right w:w="0" w:type="dxa"/>
        </w:tblCellMar>
        <w:tblLook w:val="04A0" w:firstRow="1" w:lastRow="0" w:firstColumn="1" w:lastColumn="0" w:noHBand="0" w:noVBand="1"/>
      </w:tblPr>
      <w:tblGrid>
        <w:gridCol w:w="10800"/>
      </w:tblGrid>
      <w:tr w:rsidR="00C248B3" w:rsidRPr="00802FAA" w14:paraId="40FD46EE" w14:textId="77777777" w:rsidTr="00672E9F">
        <w:tc>
          <w:tcPr>
            <w:tcW w:w="0" w:type="auto"/>
            <w:tcBorders>
              <w:top w:val="nil"/>
              <w:left w:val="nil"/>
              <w:bottom w:val="nil"/>
              <w:right w:val="nil"/>
            </w:tcBorders>
            <w:shd w:val="clear" w:color="auto" w:fill="D9D0D0"/>
            <w:tcMar>
              <w:top w:w="187" w:type="dxa"/>
              <w:left w:w="318" w:type="dxa"/>
              <w:bottom w:w="187" w:type="dxa"/>
              <w:right w:w="318" w:type="dxa"/>
            </w:tcMar>
            <w:vAlign w:val="center"/>
            <w:hideMark/>
          </w:tcPr>
          <w:p w14:paraId="2E2D81AA" w14:textId="03A0F2C0" w:rsidR="00172BE0" w:rsidRDefault="00C248B3" w:rsidP="00172BE0">
            <w:pPr>
              <w:shd w:val="clear" w:color="auto" w:fill="D9D0D0"/>
              <w:spacing w:before="100" w:beforeAutospacing="1" w:after="100" w:afterAutospacing="1"/>
              <w:jc w:val="center"/>
              <w:textAlignment w:val="top"/>
              <w:rPr>
                <w:rFonts w:ascii="Arial" w:hAnsi="Arial" w:cs="Arial"/>
                <w:b/>
                <w:bCs/>
                <w:color w:val="000000"/>
              </w:rPr>
            </w:pPr>
            <w:r w:rsidRPr="00802FAA">
              <w:rPr>
                <w:rFonts w:ascii="Arial" w:hAnsi="Arial" w:cs="Arial"/>
                <w:b/>
                <w:bCs/>
                <w:color w:val="000000"/>
              </w:rPr>
              <w:t>Your contributions to The Kuwaa Mission are tax-deductible.  We are a 501c3 non-profit organization.  Our Tax ID number is 27-5458111</w:t>
            </w:r>
          </w:p>
          <w:p w14:paraId="61B8C1A9" w14:textId="4D90A74E" w:rsidR="00172BE0" w:rsidRDefault="00172BE0" w:rsidP="00172BE0">
            <w:pPr>
              <w:shd w:val="clear" w:color="auto" w:fill="D9D0D0"/>
              <w:spacing w:before="100" w:beforeAutospacing="1" w:after="100" w:afterAutospacing="1"/>
              <w:jc w:val="center"/>
              <w:textAlignment w:val="top"/>
              <w:rPr>
                <w:rFonts w:ascii="Arial" w:hAnsi="Arial" w:cs="Arial"/>
                <w:color w:val="202020"/>
              </w:rPr>
            </w:pPr>
            <w:r>
              <w:rPr>
                <w:rFonts w:ascii="Arial" w:hAnsi="Arial" w:cs="Arial"/>
                <w:b/>
                <w:bCs/>
                <w:color w:val="000000"/>
              </w:rPr>
              <w:t>Donate on our Website or send a Check to the address below.  Thank You!</w:t>
            </w:r>
          </w:p>
          <w:p w14:paraId="65EC9AD8" w14:textId="213A2330" w:rsidR="00C248B3" w:rsidRPr="00802FAA" w:rsidRDefault="00523EF6" w:rsidP="00172BE0">
            <w:pPr>
              <w:shd w:val="clear" w:color="auto" w:fill="D9D0D0"/>
              <w:spacing w:before="100" w:beforeAutospacing="1" w:after="100" w:afterAutospacing="1"/>
              <w:jc w:val="center"/>
              <w:textAlignment w:val="top"/>
              <w:rPr>
                <w:rFonts w:ascii="Arial" w:hAnsi="Arial" w:cs="Arial"/>
                <w:color w:val="202020"/>
              </w:rPr>
            </w:pPr>
            <w:hyperlink r:id="rId11" w:history="1">
              <w:r w:rsidR="00C248B3" w:rsidRPr="00802FAA">
                <w:rPr>
                  <w:rFonts w:ascii="Arial" w:hAnsi="Arial" w:cs="Arial"/>
                  <w:color w:val="3244CF"/>
                </w:rPr>
                <w:t>Unsubscribe</w:t>
              </w:r>
            </w:hyperlink>
            <w:r w:rsidR="00C248B3" w:rsidRPr="00802FAA">
              <w:rPr>
                <w:rFonts w:ascii="Arial" w:hAnsi="Arial" w:cs="Arial"/>
                <w:color w:val="202020"/>
              </w:rPr>
              <w:t> - </w:t>
            </w:r>
            <w:hyperlink r:id="rId12" w:history="1">
              <w:r w:rsidR="00C248B3" w:rsidRPr="00802FAA">
                <w:rPr>
                  <w:rFonts w:ascii="Arial" w:hAnsi="Arial" w:cs="Arial"/>
                  <w:color w:val="3244CF"/>
                </w:rPr>
                <w:t>Edit your subscription</w:t>
              </w:r>
            </w:hyperlink>
            <w:r w:rsidR="00C248B3">
              <w:rPr>
                <w:rFonts w:ascii="Arial" w:hAnsi="Arial" w:cs="Arial"/>
                <w:color w:val="202020"/>
              </w:rPr>
              <w:t xml:space="preserve"> </w:t>
            </w:r>
            <w:r w:rsidR="00C248B3" w:rsidRPr="00802FAA">
              <w:rPr>
                <w:rFonts w:ascii="Arial" w:hAnsi="Arial" w:cs="Arial"/>
                <w:color w:val="202020"/>
              </w:rPr>
              <w:br/>
            </w:r>
            <w:r w:rsidR="00C248B3" w:rsidRPr="00802FAA">
              <w:rPr>
                <w:rFonts w:ascii="Arial" w:hAnsi="Arial" w:cs="Arial"/>
                <w:b/>
                <w:bCs/>
                <w:color w:val="000000"/>
              </w:rPr>
              <w:t>The Kuwaa Mission</w:t>
            </w:r>
            <w:r w:rsidR="00C248B3" w:rsidRPr="00802FAA">
              <w:rPr>
                <w:rFonts w:ascii="Arial" w:hAnsi="Arial" w:cs="Arial"/>
                <w:color w:val="202020"/>
              </w:rPr>
              <w:t xml:space="preserve">:  </w:t>
            </w:r>
            <w:r w:rsidR="00C248B3" w:rsidRPr="00802FAA">
              <w:rPr>
                <w:rFonts w:ascii="Arial" w:hAnsi="Arial" w:cs="Arial"/>
                <w:b/>
                <w:bCs/>
                <w:color w:val="202020"/>
              </w:rPr>
              <w:t xml:space="preserve">c/o Bethany Lutheran Church,  1340 8th Street,  Slidell, LA 70458 </w:t>
            </w:r>
            <w:hyperlink r:id="rId13" w:history="1">
              <w:r w:rsidR="00C248B3" w:rsidRPr="00802FAA">
                <w:rPr>
                  <w:rFonts w:ascii="Arial" w:hAnsi="Arial" w:cs="Arial"/>
                  <w:color w:val="3244CF"/>
                </w:rPr>
                <w:t>www.bethanyslidell.org</w:t>
              </w:r>
            </w:hyperlink>
          </w:p>
        </w:tc>
      </w:tr>
    </w:tbl>
    <w:p w14:paraId="7182FDA3" w14:textId="7ABEA8E7" w:rsidR="004070D4" w:rsidRPr="00FE4F91" w:rsidRDefault="004070D4" w:rsidP="00C248B3">
      <w:pPr>
        <w:pStyle w:val="NoSpacing"/>
        <w:rPr>
          <w:b/>
          <w:sz w:val="36"/>
          <w:szCs w:val="20"/>
        </w:rPr>
      </w:pPr>
    </w:p>
    <w:sectPr w:rsidR="004070D4" w:rsidRPr="00FE4F91" w:rsidSect="008E2A4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1A6E" w14:textId="77777777" w:rsidR="00523EF6" w:rsidRDefault="00523EF6" w:rsidP="00A21760">
      <w:r>
        <w:separator/>
      </w:r>
    </w:p>
  </w:endnote>
  <w:endnote w:type="continuationSeparator" w:id="0">
    <w:p w14:paraId="00FCD824" w14:textId="77777777" w:rsidR="00523EF6" w:rsidRDefault="00523EF6"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9934" w14:textId="77777777" w:rsidR="0088718B" w:rsidRDefault="0088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817D" w14:textId="77777777" w:rsidR="00523EF6" w:rsidRDefault="00523EF6" w:rsidP="00A21760">
      <w:r>
        <w:separator/>
      </w:r>
    </w:p>
  </w:footnote>
  <w:footnote w:type="continuationSeparator" w:id="0">
    <w:p w14:paraId="1A8D3977" w14:textId="77777777" w:rsidR="00523EF6" w:rsidRDefault="00523EF6"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2D27E4E9" w:rsidR="00B963FB" w:rsidRPr="001A761B" w:rsidRDefault="0088718B" w:rsidP="0044673F">
                          <w:pPr>
                            <w:jc w:val="center"/>
                            <w:rPr>
                              <w:rFonts w:ascii="Lucida Calligraphy" w:hAnsi="Lucida Calligraphy" w:cs="Apple Chancery"/>
                              <w:b/>
                            </w:rPr>
                          </w:pPr>
                          <w:r>
                            <w:rPr>
                              <w:rFonts w:ascii="Lucida Calligraphy" w:hAnsi="Lucida Calligraphy" w:cs="Apple Chancery"/>
                              <w:b/>
                            </w:rPr>
                            <w:t>May</w:t>
                          </w:r>
                          <w:r w:rsidR="000C0593">
                            <w:rPr>
                              <w:rFonts w:ascii="Lucida Calligraphy" w:hAnsi="Lucida Calligraphy" w:cs="Apple Chancery"/>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2D27E4E9" w:rsidR="00B963FB" w:rsidRPr="001A761B" w:rsidRDefault="0088718B" w:rsidP="0044673F">
                    <w:pPr>
                      <w:jc w:val="center"/>
                      <w:rPr>
                        <w:rFonts w:ascii="Lucida Calligraphy" w:hAnsi="Lucida Calligraphy" w:cs="Apple Chancery"/>
                        <w:b/>
                      </w:rPr>
                    </w:pPr>
                    <w:r>
                      <w:rPr>
                        <w:rFonts w:ascii="Lucida Calligraphy" w:hAnsi="Lucida Calligraphy" w:cs="Apple Chancery"/>
                        <w:b/>
                      </w:rPr>
                      <w:t>May</w:t>
                    </w:r>
                    <w:r w:rsidR="000C0593">
                      <w:rPr>
                        <w:rFonts w:ascii="Lucida Calligraphy" w:hAnsi="Lucida Calligraphy" w:cs="Apple Chancery"/>
                        <w:b/>
                      </w:rPr>
                      <w:t xml:space="preserve"> 2018</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47028"/>
    <w:rsid w:val="00172BE0"/>
    <w:rsid w:val="001872CF"/>
    <w:rsid w:val="00192049"/>
    <w:rsid w:val="001A761B"/>
    <w:rsid w:val="001B7C0F"/>
    <w:rsid w:val="001C2056"/>
    <w:rsid w:val="001F2CAC"/>
    <w:rsid w:val="002467CC"/>
    <w:rsid w:val="002642AA"/>
    <w:rsid w:val="00266949"/>
    <w:rsid w:val="002C4607"/>
    <w:rsid w:val="002C78E8"/>
    <w:rsid w:val="002D4850"/>
    <w:rsid w:val="002F0874"/>
    <w:rsid w:val="002F5CF5"/>
    <w:rsid w:val="00311918"/>
    <w:rsid w:val="00313641"/>
    <w:rsid w:val="00324E77"/>
    <w:rsid w:val="00325E17"/>
    <w:rsid w:val="003301C9"/>
    <w:rsid w:val="0033576C"/>
    <w:rsid w:val="00357A4D"/>
    <w:rsid w:val="00374AB8"/>
    <w:rsid w:val="00381E38"/>
    <w:rsid w:val="003C2332"/>
    <w:rsid w:val="003F51A1"/>
    <w:rsid w:val="003F6334"/>
    <w:rsid w:val="004070D4"/>
    <w:rsid w:val="004421FA"/>
    <w:rsid w:val="0044673F"/>
    <w:rsid w:val="004569E6"/>
    <w:rsid w:val="0048355F"/>
    <w:rsid w:val="00493812"/>
    <w:rsid w:val="00496724"/>
    <w:rsid w:val="00501FDF"/>
    <w:rsid w:val="00516E78"/>
    <w:rsid w:val="00523EF6"/>
    <w:rsid w:val="00533794"/>
    <w:rsid w:val="00576E12"/>
    <w:rsid w:val="005D1EFE"/>
    <w:rsid w:val="006004FF"/>
    <w:rsid w:val="006142A1"/>
    <w:rsid w:val="00636DED"/>
    <w:rsid w:val="00661075"/>
    <w:rsid w:val="00664929"/>
    <w:rsid w:val="00664B2C"/>
    <w:rsid w:val="00672082"/>
    <w:rsid w:val="006B08A4"/>
    <w:rsid w:val="007877A9"/>
    <w:rsid w:val="007D2126"/>
    <w:rsid w:val="007D5C4D"/>
    <w:rsid w:val="00836E1C"/>
    <w:rsid w:val="0088718B"/>
    <w:rsid w:val="008B30FE"/>
    <w:rsid w:val="008D5E07"/>
    <w:rsid w:val="008E2A41"/>
    <w:rsid w:val="009018C0"/>
    <w:rsid w:val="00966ED1"/>
    <w:rsid w:val="009C28CA"/>
    <w:rsid w:val="009E7BE4"/>
    <w:rsid w:val="00A027B5"/>
    <w:rsid w:val="00A03967"/>
    <w:rsid w:val="00A07EB2"/>
    <w:rsid w:val="00A21760"/>
    <w:rsid w:val="00A40AA5"/>
    <w:rsid w:val="00A64C36"/>
    <w:rsid w:val="00A764E9"/>
    <w:rsid w:val="00A84D36"/>
    <w:rsid w:val="00A92C85"/>
    <w:rsid w:val="00AD12FE"/>
    <w:rsid w:val="00B179F1"/>
    <w:rsid w:val="00B42BCA"/>
    <w:rsid w:val="00B46C6E"/>
    <w:rsid w:val="00B963FB"/>
    <w:rsid w:val="00C03224"/>
    <w:rsid w:val="00C2221D"/>
    <w:rsid w:val="00C248B3"/>
    <w:rsid w:val="00C52B1A"/>
    <w:rsid w:val="00C81723"/>
    <w:rsid w:val="00C94F90"/>
    <w:rsid w:val="00CA5D02"/>
    <w:rsid w:val="00CD61B3"/>
    <w:rsid w:val="00D0234A"/>
    <w:rsid w:val="00D43850"/>
    <w:rsid w:val="00D60669"/>
    <w:rsid w:val="00D6723F"/>
    <w:rsid w:val="00D711D6"/>
    <w:rsid w:val="00D9534F"/>
    <w:rsid w:val="00E2133A"/>
    <w:rsid w:val="00E373DA"/>
    <w:rsid w:val="00E53084"/>
    <w:rsid w:val="00E74E7E"/>
    <w:rsid w:val="00EC2201"/>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hanyslidel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waamission.org/?wysija-page=1&amp;controller=confirm&amp;wysija-key=f083e32108de684579a9e33437e5528d&amp;action=subscriptions&amp;demo=1&amp;wysijap=subscrip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waamission.org/?wysija-page=1&amp;controller=confirm&amp;wysija-key=f083e32108de684579a9e33437e5528d&amp;action=unsubscribe&amp;demo=1&amp;wysijap=subscriptions&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mile.amazon.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D33B-C436-6144-9F8F-3148F12D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3</cp:revision>
  <cp:lastPrinted>2018-03-03T16:26:00Z</cp:lastPrinted>
  <dcterms:created xsi:type="dcterms:W3CDTF">2018-06-02T14:46:00Z</dcterms:created>
  <dcterms:modified xsi:type="dcterms:W3CDTF">2018-06-02T14:46:00Z</dcterms:modified>
</cp:coreProperties>
</file>