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body>
    <w:p w14:paraId="597236D5" w14:textId="77777777" w:rsidR="00C03224" w:rsidRPr="0048355F" w:rsidRDefault="00C03224" w:rsidP="00C03224">
      <w:pPr>
        <w:jc w:val="center"/>
        <w:rPr>
          <w:rFonts w:ascii="Arial" w:hAnsi="Arial" w:cs="Arial"/>
          <w:b/>
          <w:sz w:val="8"/>
        </w:rPr>
      </w:pPr>
      <w:bookmarkStart w:id="0" w:name="_GoBack"/>
      <w:bookmarkEnd w:id="0"/>
    </w:p>
    <w:p w14:paraId="6A09391C" w14:textId="389D6F27" w:rsidR="000646F3" w:rsidRPr="0048355F" w:rsidRDefault="005D1EFE" w:rsidP="000646F3">
      <w:pPr>
        <w:rPr>
          <w:rFonts w:ascii="Arial" w:hAnsi="Arial" w:cs="Arial"/>
          <w:b/>
          <w:color w:val="FF0000"/>
          <w:sz w:val="16"/>
          <w:szCs w:val="36"/>
        </w:rPr>
      </w:pPr>
      <w:r w:rsidRPr="0048355F">
        <w:rPr>
          <w:rFonts w:ascii="Arial" w:hAnsi="Arial" w:cs="Arial"/>
          <w:noProof/>
        </w:rPr>
        <mc:AlternateContent>
          <mc:Choice Requires="wps">
            <w:drawing>
              <wp:anchor distT="0" distB="0" distL="114300" distR="114300" simplePos="0" relativeHeight="251658240" behindDoc="0" locked="0" layoutInCell="1" allowOverlap="1" wp14:anchorId="45AA756A" wp14:editId="37FDE1F3">
                <wp:simplePos x="0" y="0"/>
                <wp:positionH relativeFrom="column">
                  <wp:posOffset>0</wp:posOffset>
                </wp:positionH>
                <wp:positionV relativeFrom="paragraph">
                  <wp:posOffset>6985</wp:posOffset>
                </wp:positionV>
                <wp:extent cx="6972300" cy="1270"/>
                <wp:effectExtent l="76200" t="70485" r="88900" b="11874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1270"/>
                        </a:xfrm>
                        <a:prstGeom prst="line">
                          <a:avLst/>
                        </a:prstGeom>
                        <a:noFill/>
                        <a:ln w="25400">
                          <a:solidFill>
                            <a:srgbClr val="996633"/>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49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" strokecolor="#963" strokeweight="2pt">
                <v:shadow on="t" opacity="24903f" mv:blur="40000f" origin=",.5" offset="0,20000emu"/>
              </v:line>
            </w:pict>
          </mc:Fallback>
        </mc:AlternateContent>
      </w:r>
    </w:p>
    <w:p w14:paraId="3A204E73" w14:textId="77777777" w:rsidR="0044673F" w:rsidRPr="0044673F" w:rsidRDefault="0044673F" w:rsidP="0044673F">
      <w:pPr>
        <w:rPr>
          <w:rFonts w:ascii="Arial" w:hAnsi="Arial" w:cs="Arial"/>
        </w:rPr>
      </w:pPr>
      <w:r w:rsidRPr="0044673F">
        <w:rPr>
          <w:rFonts w:ascii="Arial" w:hAnsi="Arial" w:cs="Arial"/>
        </w:rPr>
        <w:t xml:space="preserve">Greetings in the Name of Christ, </w:t>
      </w:r>
    </w:p>
    <w:p w14:paraId="046E578A" w14:textId="77777777" w:rsidR="0044673F" w:rsidRPr="0044673F" w:rsidRDefault="0044673F" w:rsidP="0044673F">
      <w:pPr>
        <w:rPr>
          <w:rFonts w:ascii="Arial" w:hAnsi="Arial" w:cs="Arial"/>
        </w:rPr>
      </w:pPr>
    </w:p>
    <w:p w14:paraId="182100BB" w14:textId="77777777" w:rsidR="0044673F" w:rsidRPr="0044673F" w:rsidRDefault="0044673F" w:rsidP="0044673F">
      <w:pPr>
        <w:rPr>
          <w:rFonts w:ascii="Arial" w:hAnsi="Arial" w:cs="Arial"/>
          <w:b/>
        </w:rPr>
      </w:pPr>
      <w:r w:rsidRPr="0044673F">
        <w:rPr>
          <w:rFonts w:ascii="Arial" w:hAnsi="Arial" w:cs="Arial"/>
          <w:b/>
          <w:i/>
        </w:rPr>
        <w:t>“As we pray to our God and Father about you, we think of your faithful work, your loving deeds, and the enduring hope you have because of our Lord Jesus Christ.”</w:t>
      </w:r>
      <w:r w:rsidRPr="0044673F">
        <w:rPr>
          <w:rFonts w:ascii="Arial" w:hAnsi="Arial" w:cs="Arial"/>
          <w:b/>
        </w:rPr>
        <w:tab/>
        <w:t>1Thess 1:3</w:t>
      </w:r>
    </w:p>
    <w:p w14:paraId="4525D73B" w14:textId="77777777" w:rsidR="0044673F" w:rsidRPr="0044673F" w:rsidRDefault="0044673F" w:rsidP="0044673F">
      <w:pPr>
        <w:rPr>
          <w:rFonts w:ascii="Arial" w:hAnsi="Arial" w:cs="Arial"/>
        </w:rPr>
      </w:pPr>
    </w:p>
    <w:p w14:paraId="57BECF58" w14:textId="77777777" w:rsidR="0044673F" w:rsidRPr="0044673F" w:rsidRDefault="0044673F" w:rsidP="0044673F">
      <w:pPr>
        <w:rPr>
          <w:rFonts w:ascii="Arial" w:hAnsi="Arial" w:cs="Arial"/>
        </w:rPr>
      </w:pPr>
    </w:p>
    <w:p w14:paraId="4E2545CC" w14:textId="77777777" w:rsidR="0044673F" w:rsidRPr="0044673F" w:rsidRDefault="0044673F" w:rsidP="0044673F">
      <w:pPr>
        <w:rPr>
          <w:rFonts w:ascii="Arial" w:hAnsi="Arial" w:cs="Arial"/>
          <w:b/>
        </w:rPr>
      </w:pPr>
      <w:r w:rsidRPr="0044673F">
        <w:rPr>
          <w:rFonts w:ascii="Arial" w:hAnsi="Arial" w:cs="Arial"/>
          <w:b/>
        </w:rPr>
        <w:t>Happy 5</w:t>
      </w:r>
      <w:r w:rsidRPr="0044673F">
        <w:rPr>
          <w:rFonts w:ascii="Arial" w:hAnsi="Arial" w:cs="Arial"/>
          <w:b/>
          <w:vertAlign w:val="superscript"/>
        </w:rPr>
        <w:t>th</w:t>
      </w:r>
      <w:r w:rsidRPr="0044673F">
        <w:rPr>
          <w:rFonts w:ascii="Arial" w:hAnsi="Arial" w:cs="Arial"/>
          <w:b/>
        </w:rPr>
        <w:t xml:space="preserve"> Anniversary, </w:t>
      </w:r>
      <w:proofErr w:type="spellStart"/>
      <w:r w:rsidRPr="0044673F">
        <w:rPr>
          <w:rFonts w:ascii="Arial" w:hAnsi="Arial" w:cs="Arial"/>
          <w:b/>
        </w:rPr>
        <w:t>Kuwaa</w:t>
      </w:r>
      <w:proofErr w:type="spellEnd"/>
      <w:r w:rsidRPr="0044673F">
        <w:rPr>
          <w:rFonts w:ascii="Arial" w:hAnsi="Arial" w:cs="Arial"/>
          <w:b/>
        </w:rPr>
        <w:t xml:space="preserve"> Mission!</w:t>
      </w:r>
    </w:p>
    <w:p w14:paraId="06F3935B" w14:textId="77777777" w:rsidR="0044673F" w:rsidRPr="0044673F" w:rsidRDefault="0044673F" w:rsidP="0044673F">
      <w:pPr>
        <w:rPr>
          <w:rFonts w:ascii="Arial" w:hAnsi="Arial" w:cs="Arial"/>
        </w:rPr>
      </w:pPr>
    </w:p>
    <w:p w14:paraId="4968C148" w14:textId="77777777" w:rsidR="0044673F" w:rsidRPr="0044673F" w:rsidRDefault="0044673F" w:rsidP="0044673F">
      <w:pPr>
        <w:rPr>
          <w:rFonts w:ascii="Arial" w:hAnsi="Arial" w:cs="Arial"/>
        </w:rPr>
      </w:pPr>
      <w:r w:rsidRPr="0044673F">
        <w:rPr>
          <w:rFonts w:ascii="Arial" w:hAnsi="Arial" w:cs="Arial"/>
        </w:rPr>
        <w:t xml:space="preserve">The </w:t>
      </w:r>
      <w:proofErr w:type="spellStart"/>
      <w:r w:rsidRPr="0044673F">
        <w:rPr>
          <w:rFonts w:ascii="Arial" w:hAnsi="Arial" w:cs="Arial"/>
        </w:rPr>
        <w:t>Kuwaa</w:t>
      </w:r>
      <w:proofErr w:type="spellEnd"/>
      <w:r w:rsidRPr="0044673F">
        <w:rPr>
          <w:rFonts w:ascii="Arial" w:hAnsi="Arial" w:cs="Arial"/>
        </w:rPr>
        <w:t xml:space="preserve"> Mission is having an anniversary celebration.  That’s right- we’re celebrating our 5</w:t>
      </w:r>
      <w:r w:rsidRPr="0044673F">
        <w:rPr>
          <w:rFonts w:ascii="Arial" w:hAnsi="Arial" w:cs="Arial"/>
          <w:vertAlign w:val="superscript"/>
        </w:rPr>
        <w:t>th</w:t>
      </w:r>
      <w:r w:rsidRPr="0044673F">
        <w:rPr>
          <w:rFonts w:ascii="Arial" w:hAnsi="Arial" w:cs="Arial"/>
        </w:rPr>
        <w:t xml:space="preserve"> Anniversary during the month of November and many of our partner congregations are joining in the celebration.  During the past five years, you, our donors and partner congregations, have helped build wells for safe drinking water; clinics for medical care; scholarships for technicians, nurses, and evangelists; training for well and filter care; school supplies and Christian education to families in the villages of the </w:t>
      </w:r>
      <w:proofErr w:type="spellStart"/>
      <w:r w:rsidRPr="0044673F">
        <w:rPr>
          <w:rFonts w:ascii="Arial" w:hAnsi="Arial" w:cs="Arial"/>
        </w:rPr>
        <w:t>Kuwaa</w:t>
      </w:r>
      <w:proofErr w:type="spellEnd"/>
      <w:r w:rsidRPr="0044673F">
        <w:rPr>
          <w:rFonts w:ascii="Arial" w:hAnsi="Arial" w:cs="Arial"/>
        </w:rPr>
        <w:t xml:space="preserve"> Chiefdom.   All of these vital projects could not have been accomplished without the support of our partners in ministry.  We are so thankful for your prayers and generous contributions over these last five years.  We couldn’t have done it without you.</w:t>
      </w:r>
    </w:p>
    <w:p w14:paraId="52CBBBF9" w14:textId="77777777" w:rsidR="0044673F" w:rsidRPr="0044673F" w:rsidRDefault="0044673F" w:rsidP="0044673F">
      <w:pPr>
        <w:rPr>
          <w:rFonts w:ascii="Arial" w:hAnsi="Arial" w:cs="Arial"/>
        </w:rPr>
      </w:pPr>
    </w:p>
    <w:p w14:paraId="6CF730F9" w14:textId="5F97EBD1" w:rsidR="0044673F" w:rsidRPr="0044673F" w:rsidRDefault="0044673F" w:rsidP="0044673F">
      <w:pPr>
        <w:tabs>
          <w:tab w:val="left" w:pos="4140"/>
        </w:tabs>
        <w:rPr>
          <w:rStyle w:val="Hyperlink"/>
          <w:rFonts w:ascii="Arial" w:hAnsi="Arial" w:cs="Arial"/>
        </w:rPr>
      </w:pPr>
      <w:r w:rsidRPr="0044673F">
        <w:rPr>
          <w:rFonts w:ascii="Arial" w:hAnsi="Arial" w:cs="Arial"/>
        </w:rPr>
        <w:t xml:space="preserve">It’s not too late to celebrate with us!  We suggested November for your congregation’s </w:t>
      </w:r>
      <w:proofErr w:type="spellStart"/>
      <w:r w:rsidRPr="0044673F">
        <w:rPr>
          <w:rFonts w:ascii="Arial" w:hAnsi="Arial" w:cs="Arial"/>
        </w:rPr>
        <w:t>Kuwaa</w:t>
      </w:r>
      <w:proofErr w:type="spellEnd"/>
      <w:r w:rsidRPr="0044673F">
        <w:rPr>
          <w:rFonts w:ascii="Arial" w:hAnsi="Arial" w:cs="Arial"/>
        </w:rPr>
        <w:t xml:space="preserve"> 5</w:t>
      </w:r>
      <w:r w:rsidRPr="0044673F">
        <w:rPr>
          <w:rFonts w:ascii="Arial" w:hAnsi="Arial" w:cs="Arial"/>
          <w:vertAlign w:val="superscript"/>
        </w:rPr>
        <w:t>th</w:t>
      </w:r>
      <w:r w:rsidRPr="0044673F">
        <w:rPr>
          <w:rFonts w:ascii="Arial" w:hAnsi="Arial" w:cs="Arial"/>
        </w:rPr>
        <w:t xml:space="preserve"> Anniversary Celebration, but </w:t>
      </w:r>
      <w:r w:rsidRPr="0044673F">
        <w:rPr>
          <w:rFonts w:ascii="Arial" w:hAnsi="Arial" w:cs="Arial"/>
          <w:i/>
        </w:rPr>
        <w:t>any day</w:t>
      </w:r>
      <w:r w:rsidRPr="0044673F">
        <w:rPr>
          <w:rFonts w:ascii="Arial" w:hAnsi="Arial" w:cs="Arial"/>
        </w:rPr>
        <w:t xml:space="preserve"> that is convenient for your congregation would do.  It could be as simple as using the Litany of Celebration &amp; Thanksgiving that follows during your morning worship, taking up a “noisy (loose change) offering,” and serving a “birthday” cake following the service where you might play the YouTube video of the Mission’s progress.  Or you might choose to host a Liberian meal on a Sunday evening or weeknight.  If you have questions or would like more ideas for planning, please check out our website at </w:t>
      </w:r>
      <w:hyperlink r:id="rId9" w:history="1">
        <w:r w:rsidRPr="0044673F">
          <w:rPr>
            <w:rStyle w:val="Hyperlink"/>
            <w:rFonts w:ascii="Arial" w:hAnsi="Arial" w:cs="Arial"/>
          </w:rPr>
          <w:t>www.kuwaamission.org</w:t>
        </w:r>
      </w:hyperlink>
      <w:r w:rsidRPr="0044673F">
        <w:rPr>
          <w:rStyle w:val="Hyperlink"/>
          <w:rFonts w:ascii="Arial" w:hAnsi="Arial" w:cs="Arial"/>
        </w:rPr>
        <w:t xml:space="preserve">.  </w:t>
      </w:r>
      <w:r w:rsidRPr="0044673F">
        <w:rPr>
          <w:rStyle w:val="Hyperlink"/>
          <w:rFonts w:ascii="Arial" w:hAnsi="Arial" w:cs="Arial"/>
          <w:color w:val="auto"/>
          <w:u w:val="none"/>
        </w:rPr>
        <w:t xml:space="preserve">There you will find resources to assist you in spreading the message of hope that has been made possible by your faithful support of the </w:t>
      </w:r>
      <w:proofErr w:type="spellStart"/>
      <w:r w:rsidRPr="0044673F">
        <w:rPr>
          <w:rStyle w:val="Hyperlink"/>
          <w:rFonts w:ascii="Arial" w:hAnsi="Arial" w:cs="Arial"/>
          <w:color w:val="auto"/>
          <w:u w:val="none"/>
        </w:rPr>
        <w:t>Kuwaa</w:t>
      </w:r>
      <w:proofErr w:type="spellEnd"/>
      <w:r w:rsidRPr="0044673F">
        <w:rPr>
          <w:rStyle w:val="Hyperlink"/>
          <w:rFonts w:ascii="Arial" w:hAnsi="Arial" w:cs="Arial"/>
          <w:color w:val="auto"/>
          <w:u w:val="none"/>
        </w:rPr>
        <w:t xml:space="preserve"> Mission.</w:t>
      </w:r>
    </w:p>
    <w:p w14:paraId="621EA16A" w14:textId="77777777" w:rsidR="0044673F" w:rsidRPr="0044673F" w:rsidRDefault="0044673F" w:rsidP="0044673F">
      <w:pPr>
        <w:rPr>
          <w:rFonts w:ascii="Arial" w:hAnsi="Arial" w:cs="Arial"/>
        </w:rPr>
      </w:pPr>
      <w:r w:rsidRPr="0044673F">
        <w:rPr>
          <w:rFonts w:ascii="Arial" w:hAnsi="Arial" w:cs="Arial"/>
        </w:rPr>
        <w:t xml:space="preserve">  </w:t>
      </w:r>
    </w:p>
    <w:p w14:paraId="4C233B25" w14:textId="77777777" w:rsidR="0044673F" w:rsidRPr="0044673F" w:rsidRDefault="0044673F" w:rsidP="0044673F">
      <w:pPr>
        <w:rPr>
          <w:rFonts w:ascii="Arial" w:hAnsi="Arial" w:cs="Arial"/>
          <w:b/>
        </w:rPr>
      </w:pPr>
      <w:r w:rsidRPr="0044673F">
        <w:rPr>
          <w:rFonts w:ascii="Arial" w:hAnsi="Arial" w:cs="Arial"/>
        </w:rPr>
        <w:t xml:space="preserve">Thank you for all </w:t>
      </w:r>
      <w:proofErr w:type="gramStart"/>
      <w:r w:rsidRPr="0044673F">
        <w:rPr>
          <w:rFonts w:ascii="Arial" w:hAnsi="Arial" w:cs="Arial"/>
        </w:rPr>
        <w:t>you’ve</w:t>
      </w:r>
      <w:proofErr w:type="gramEnd"/>
      <w:r w:rsidRPr="0044673F">
        <w:rPr>
          <w:rFonts w:ascii="Arial" w:hAnsi="Arial" w:cs="Arial"/>
        </w:rPr>
        <w:t xml:space="preserve"> done and continue to do for the </w:t>
      </w:r>
      <w:proofErr w:type="spellStart"/>
      <w:r w:rsidRPr="0044673F">
        <w:rPr>
          <w:rFonts w:ascii="Arial" w:hAnsi="Arial" w:cs="Arial"/>
        </w:rPr>
        <w:t>Kuwaa</w:t>
      </w:r>
      <w:proofErr w:type="spellEnd"/>
      <w:r w:rsidRPr="0044673F">
        <w:rPr>
          <w:rFonts w:ascii="Arial" w:hAnsi="Arial" w:cs="Arial"/>
        </w:rPr>
        <w:t xml:space="preserve"> people.  Now, let’s PARTY!</w:t>
      </w:r>
      <w:r w:rsidRPr="0044673F">
        <w:rPr>
          <w:rFonts w:ascii="Arial" w:hAnsi="Arial" w:cs="Arial"/>
          <w:b/>
        </w:rPr>
        <w:tab/>
      </w:r>
    </w:p>
    <w:p w14:paraId="7EA0D9E6" w14:textId="0BC3FD4B" w:rsidR="0044673F" w:rsidRDefault="0044673F" w:rsidP="0044673F">
      <w:pPr>
        <w:rPr>
          <w:rFonts w:ascii="Arial" w:hAnsi="Arial" w:cs="Arial"/>
          <w:b/>
        </w:rPr>
      </w:pPr>
    </w:p>
    <w:p w14:paraId="623E9C4C" w14:textId="5DF631FF" w:rsidR="0044673F" w:rsidRDefault="0044673F" w:rsidP="0044673F">
      <w:pPr>
        <w:rPr>
          <w:rFonts w:ascii="Arial" w:hAnsi="Arial" w:cs="Arial"/>
          <w:b/>
        </w:rPr>
      </w:pPr>
      <w:r>
        <w:rPr>
          <w:rFonts w:ascii="Arial" w:hAnsi="Arial" w:cs="Arial"/>
          <w:b/>
          <w:noProof/>
        </w:rPr>
        <w:drawing>
          <wp:anchor distT="0" distB="0" distL="114300" distR="114300" simplePos="0" relativeHeight="251659264" behindDoc="1" locked="0" layoutInCell="1" allowOverlap="1" wp14:anchorId="405D96A4" wp14:editId="3D1E3343">
            <wp:simplePos x="0" y="0"/>
            <wp:positionH relativeFrom="column">
              <wp:posOffset>668655</wp:posOffset>
            </wp:positionH>
            <wp:positionV relativeFrom="paragraph">
              <wp:posOffset>0</wp:posOffset>
            </wp:positionV>
            <wp:extent cx="2743200" cy="2057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 Work.jpg"/>
                    <pic:cNvPicPr/>
                  </pic:nvPicPr>
                  <pic:blipFill>
                    <a:blip r:embed="rId10" cstate="print">
                      <a:extLst>
                        <a:ext uri="{28A0092B-C50C-407E-A947-70E740481C1C}">
                          <a14:useLocalDpi xmlns:a14="http://schemas.microsoft.com/office/drawing/2010/main"/>
                        </a:ext>
                      </a:extLst>
                    </a:blip>
                    <a:stretch>
                      <a:fillRect/>
                    </a:stretch>
                  </pic:blipFill>
                  <pic:spPr>
                    <a:xfrm>
                      <a:off x="0" y="0"/>
                      <a:ext cx="2743200" cy="2057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0288" behindDoc="1" locked="0" layoutInCell="1" allowOverlap="1" wp14:anchorId="4CF794A0" wp14:editId="33B4E0BB">
            <wp:simplePos x="0" y="0"/>
            <wp:positionH relativeFrom="column">
              <wp:posOffset>3537797</wp:posOffset>
            </wp:positionH>
            <wp:positionV relativeFrom="paragraph">
              <wp:posOffset>0</wp:posOffset>
            </wp:positionV>
            <wp:extent cx="2743200" cy="2057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 Ribbon.jpg"/>
                    <pic:cNvPicPr/>
                  </pic:nvPicPr>
                  <pic:blipFill>
                    <a:blip r:embed="rId11" cstate="print">
                      <a:extLst>
                        <a:ext uri="{28A0092B-C50C-407E-A947-70E740481C1C}">
                          <a14:useLocalDpi xmlns:a14="http://schemas.microsoft.com/office/drawing/2010/main"/>
                        </a:ext>
                      </a:extLst>
                    </a:blip>
                    <a:stretch>
                      <a:fillRect/>
                    </a:stretch>
                  </pic:blipFill>
                  <pic:spPr>
                    <a:xfrm>
                      <a:off x="0" y="0"/>
                      <a:ext cx="2743200" cy="2057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FEF49E" w14:textId="4A8D9692" w:rsidR="0044673F" w:rsidRDefault="0044673F" w:rsidP="0044673F">
      <w:pPr>
        <w:rPr>
          <w:rFonts w:ascii="Arial" w:hAnsi="Arial" w:cs="Arial"/>
          <w:b/>
        </w:rPr>
      </w:pPr>
    </w:p>
    <w:p w14:paraId="4DFAFF2E" w14:textId="77777777" w:rsidR="0044673F" w:rsidRDefault="0044673F" w:rsidP="0044673F">
      <w:pPr>
        <w:rPr>
          <w:rFonts w:ascii="Arial" w:hAnsi="Arial" w:cs="Arial"/>
          <w:b/>
        </w:rPr>
      </w:pPr>
    </w:p>
    <w:p w14:paraId="311C60E0" w14:textId="77777777" w:rsidR="0044673F" w:rsidRDefault="0044673F" w:rsidP="0044673F">
      <w:pPr>
        <w:rPr>
          <w:rFonts w:ascii="Arial" w:hAnsi="Arial" w:cs="Arial"/>
          <w:b/>
        </w:rPr>
      </w:pPr>
    </w:p>
    <w:p w14:paraId="28BD510F" w14:textId="77777777" w:rsidR="0044673F" w:rsidRDefault="0044673F" w:rsidP="0044673F">
      <w:pPr>
        <w:rPr>
          <w:rFonts w:ascii="Arial" w:hAnsi="Arial" w:cs="Arial"/>
          <w:b/>
        </w:rPr>
      </w:pPr>
    </w:p>
    <w:p w14:paraId="01DB8492" w14:textId="77777777" w:rsidR="0044673F" w:rsidRDefault="0044673F" w:rsidP="0044673F">
      <w:pPr>
        <w:rPr>
          <w:rFonts w:ascii="Arial" w:hAnsi="Arial" w:cs="Arial"/>
          <w:b/>
        </w:rPr>
      </w:pPr>
    </w:p>
    <w:p w14:paraId="5D797987" w14:textId="77777777" w:rsidR="0044673F" w:rsidRDefault="0044673F" w:rsidP="0044673F">
      <w:pPr>
        <w:rPr>
          <w:rFonts w:ascii="Arial" w:hAnsi="Arial" w:cs="Arial"/>
          <w:b/>
        </w:rPr>
      </w:pPr>
    </w:p>
    <w:p w14:paraId="18381B7F" w14:textId="77777777" w:rsidR="0044673F" w:rsidRDefault="0044673F" w:rsidP="0044673F">
      <w:pPr>
        <w:rPr>
          <w:rFonts w:ascii="Arial" w:hAnsi="Arial" w:cs="Arial"/>
          <w:b/>
        </w:rPr>
      </w:pPr>
    </w:p>
    <w:p w14:paraId="3B838D63" w14:textId="77777777" w:rsidR="0044673F" w:rsidRDefault="0044673F" w:rsidP="0044673F">
      <w:pPr>
        <w:rPr>
          <w:rFonts w:ascii="Arial" w:hAnsi="Arial" w:cs="Arial"/>
          <w:b/>
        </w:rPr>
      </w:pPr>
    </w:p>
    <w:p w14:paraId="40D3D5EC" w14:textId="77777777" w:rsidR="0044673F" w:rsidRDefault="0044673F" w:rsidP="0044673F">
      <w:pPr>
        <w:rPr>
          <w:rFonts w:ascii="Arial" w:hAnsi="Arial" w:cs="Arial"/>
          <w:b/>
        </w:rPr>
      </w:pPr>
    </w:p>
    <w:p w14:paraId="251C07B6" w14:textId="77777777" w:rsidR="0044673F" w:rsidRDefault="0044673F" w:rsidP="0044673F">
      <w:pPr>
        <w:rPr>
          <w:rFonts w:ascii="Arial" w:hAnsi="Arial" w:cs="Arial"/>
          <w:b/>
        </w:rPr>
      </w:pPr>
    </w:p>
    <w:p w14:paraId="7BD43620" w14:textId="77777777" w:rsidR="0044673F" w:rsidRPr="0044673F" w:rsidRDefault="0044673F" w:rsidP="0044673F">
      <w:pPr>
        <w:rPr>
          <w:rFonts w:ascii="Arial" w:hAnsi="Arial" w:cs="Arial"/>
          <w:i/>
        </w:rPr>
      </w:pPr>
      <w:r w:rsidRPr="0044673F">
        <w:rPr>
          <w:rFonts w:ascii="Arial" w:hAnsi="Arial" w:cs="Arial"/>
          <w:i/>
        </w:rPr>
        <w:lastRenderedPageBreak/>
        <w:t xml:space="preserve">The following Litany or a similar prayer may be offered in worship as part of a celebration of the </w:t>
      </w:r>
      <w:proofErr w:type="spellStart"/>
      <w:r w:rsidRPr="0044673F">
        <w:rPr>
          <w:rFonts w:ascii="Arial" w:hAnsi="Arial" w:cs="Arial"/>
          <w:i/>
        </w:rPr>
        <w:t>Kuwaa</w:t>
      </w:r>
      <w:proofErr w:type="spellEnd"/>
      <w:r w:rsidRPr="0044673F">
        <w:rPr>
          <w:rFonts w:ascii="Arial" w:hAnsi="Arial" w:cs="Arial"/>
          <w:i/>
        </w:rPr>
        <w:t xml:space="preserve"> Mission 5</w:t>
      </w:r>
      <w:r w:rsidRPr="0044673F">
        <w:rPr>
          <w:rFonts w:ascii="Arial" w:hAnsi="Arial" w:cs="Arial"/>
          <w:i/>
          <w:vertAlign w:val="superscript"/>
        </w:rPr>
        <w:t>th</w:t>
      </w:r>
      <w:r w:rsidRPr="0044673F">
        <w:rPr>
          <w:rFonts w:ascii="Arial" w:hAnsi="Arial" w:cs="Arial"/>
          <w:i/>
        </w:rPr>
        <w:t xml:space="preserve"> Anniversary.</w:t>
      </w:r>
    </w:p>
    <w:p w14:paraId="172D6748" w14:textId="77777777" w:rsidR="0044673F" w:rsidRPr="0044673F" w:rsidRDefault="0044673F" w:rsidP="0044673F">
      <w:pPr>
        <w:rPr>
          <w:rFonts w:ascii="Arial" w:hAnsi="Arial" w:cs="Arial"/>
          <w:b/>
        </w:rPr>
      </w:pPr>
    </w:p>
    <w:p w14:paraId="43E00029" w14:textId="77777777" w:rsidR="0044673F" w:rsidRPr="0044673F" w:rsidRDefault="0044673F" w:rsidP="0044673F">
      <w:pPr>
        <w:rPr>
          <w:rFonts w:ascii="Arial" w:hAnsi="Arial" w:cs="Arial"/>
          <w:b/>
        </w:rPr>
      </w:pPr>
      <w:r w:rsidRPr="0044673F">
        <w:rPr>
          <w:rFonts w:ascii="Arial" w:hAnsi="Arial" w:cs="Arial"/>
          <w:b/>
        </w:rPr>
        <w:t xml:space="preserve">Litany of Celebration &amp; Thanksgiving for the </w:t>
      </w:r>
      <w:proofErr w:type="spellStart"/>
      <w:r w:rsidRPr="0044673F">
        <w:rPr>
          <w:rFonts w:ascii="Arial" w:hAnsi="Arial" w:cs="Arial"/>
          <w:b/>
        </w:rPr>
        <w:t>Kuwaa</w:t>
      </w:r>
      <w:proofErr w:type="spellEnd"/>
      <w:r w:rsidRPr="0044673F">
        <w:rPr>
          <w:rFonts w:ascii="Arial" w:hAnsi="Arial" w:cs="Arial"/>
          <w:b/>
        </w:rPr>
        <w:t xml:space="preserve"> Mission</w:t>
      </w:r>
      <w:r w:rsidRPr="0044673F">
        <w:rPr>
          <w:rFonts w:ascii="Arial" w:hAnsi="Arial" w:cs="Arial"/>
          <w:b/>
        </w:rPr>
        <w:tab/>
      </w:r>
    </w:p>
    <w:p w14:paraId="0372F7EB" w14:textId="77777777" w:rsidR="0044673F" w:rsidRPr="0044673F" w:rsidRDefault="0044673F" w:rsidP="0044673F">
      <w:pPr>
        <w:rPr>
          <w:rFonts w:ascii="Arial" w:hAnsi="Arial" w:cs="Arial"/>
          <w:b/>
        </w:rPr>
      </w:pPr>
    </w:p>
    <w:p w14:paraId="6C9DAFBC" w14:textId="77777777" w:rsidR="0044673F" w:rsidRPr="0044673F" w:rsidRDefault="0044673F" w:rsidP="0044673F">
      <w:pPr>
        <w:rPr>
          <w:rFonts w:ascii="Arial" w:hAnsi="Arial" w:cs="Arial"/>
        </w:rPr>
      </w:pPr>
      <w:r w:rsidRPr="0044673F">
        <w:rPr>
          <w:rFonts w:ascii="Arial" w:hAnsi="Arial" w:cs="Arial"/>
        </w:rPr>
        <w:t xml:space="preserve">Leader: God the Creator, maker of heaven and Earth, </w:t>
      </w:r>
    </w:p>
    <w:p w14:paraId="786BB66E" w14:textId="77777777" w:rsidR="0044673F" w:rsidRPr="0044673F" w:rsidRDefault="0044673F" w:rsidP="0044673F">
      <w:pPr>
        <w:rPr>
          <w:rFonts w:ascii="Arial" w:hAnsi="Arial" w:cs="Arial"/>
          <w:b/>
        </w:rPr>
      </w:pPr>
      <w:r w:rsidRPr="0044673F">
        <w:rPr>
          <w:rFonts w:ascii="Arial" w:hAnsi="Arial" w:cs="Arial"/>
          <w:b/>
        </w:rPr>
        <w:t xml:space="preserve">Congregation: Have mercy on us. </w:t>
      </w:r>
    </w:p>
    <w:p w14:paraId="574292F8" w14:textId="77777777" w:rsidR="0044673F" w:rsidRPr="0044673F" w:rsidRDefault="0044673F" w:rsidP="0044673F">
      <w:pPr>
        <w:rPr>
          <w:rFonts w:ascii="Arial" w:hAnsi="Arial" w:cs="Arial"/>
        </w:rPr>
      </w:pPr>
      <w:r w:rsidRPr="0044673F">
        <w:rPr>
          <w:rFonts w:ascii="Arial" w:hAnsi="Arial" w:cs="Arial"/>
        </w:rPr>
        <w:t xml:space="preserve">Leader: God the Son, Redeemer of the world, </w:t>
      </w:r>
    </w:p>
    <w:p w14:paraId="300D1B6C" w14:textId="77777777" w:rsidR="0044673F" w:rsidRPr="0044673F" w:rsidRDefault="0044673F" w:rsidP="0044673F">
      <w:pPr>
        <w:rPr>
          <w:rFonts w:ascii="Arial" w:hAnsi="Arial" w:cs="Arial"/>
          <w:b/>
        </w:rPr>
      </w:pPr>
      <w:r w:rsidRPr="0044673F">
        <w:rPr>
          <w:rFonts w:ascii="Arial" w:hAnsi="Arial" w:cs="Arial"/>
          <w:b/>
        </w:rPr>
        <w:t xml:space="preserve">Congregation: Have mercy on us. </w:t>
      </w:r>
    </w:p>
    <w:p w14:paraId="01E1C439" w14:textId="77777777" w:rsidR="0044673F" w:rsidRPr="0044673F" w:rsidRDefault="0044673F" w:rsidP="0044673F">
      <w:pPr>
        <w:rPr>
          <w:rFonts w:ascii="Arial" w:hAnsi="Arial" w:cs="Arial"/>
        </w:rPr>
      </w:pPr>
      <w:r w:rsidRPr="0044673F">
        <w:rPr>
          <w:rFonts w:ascii="Arial" w:hAnsi="Arial" w:cs="Arial"/>
        </w:rPr>
        <w:t xml:space="preserve">Leader: God the Holy Spirit, Sanctifier of the Faithful, </w:t>
      </w:r>
    </w:p>
    <w:p w14:paraId="4D3164D8" w14:textId="77777777" w:rsidR="0044673F" w:rsidRPr="0044673F" w:rsidRDefault="0044673F" w:rsidP="0044673F">
      <w:pPr>
        <w:rPr>
          <w:rFonts w:ascii="Arial" w:hAnsi="Arial" w:cs="Arial"/>
          <w:b/>
        </w:rPr>
      </w:pPr>
      <w:r w:rsidRPr="0044673F">
        <w:rPr>
          <w:rFonts w:ascii="Arial" w:hAnsi="Arial" w:cs="Arial"/>
          <w:b/>
        </w:rPr>
        <w:t xml:space="preserve">Congregation: Have mercy on us. </w:t>
      </w:r>
    </w:p>
    <w:p w14:paraId="7AF69DC4" w14:textId="77777777" w:rsidR="0044673F" w:rsidRPr="0044673F" w:rsidRDefault="0044673F" w:rsidP="0044673F">
      <w:pPr>
        <w:rPr>
          <w:rFonts w:ascii="Arial" w:hAnsi="Arial" w:cs="Arial"/>
        </w:rPr>
      </w:pPr>
      <w:r w:rsidRPr="0044673F">
        <w:rPr>
          <w:rFonts w:ascii="Arial" w:hAnsi="Arial" w:cs="Arial"/>
        </w:rPr>
        <w:t xml:space="preserve">Leader: Holy, blessed, and glorious Trinity, one God, </w:t>
      </w:r>
    </w:p>
    <w:p w14:paraId="620F5D3D" w14:textId="77777777" w:rsidR="0044673F" w:rsidRPr="0044673F" w:rsidRDefault="0044673F" w:rsidP="0044673F">
      <w:pPr>
        <w:rPr>
          <w:rFonts w:ascii="Arial" w:hAnsi="Arial" w:cs="Arial"/>
          <w:b/>
        </w:rPr>
      </w:pPr>
      <w:r w:rsidRPr="0044673F">
        <w:rPr>
          <w:rFonts w:ascii="Arial" w:hAnsi="Arial" w:cs="Arial"/>
          <w:b/>
        </w:rPr>
        <w:t xml:space="preserve">Congregation: Have mercy on us. </w:t>
      </w:r>
    </w:p>
    <w:p w14:paraId="0278E2E0" w14:textId="77777777" w:rsidR="0044673F" w:rsidRPr="0044673F" w:rsidRDefault="0044673F" w:rsidP="0044673F">
      <w:pPr>
        <w:rPr>
          <w:rFonts w:ascii="Arial" w:hAnsi="Arial" w:cs="Arial"/>
        </w:rPr>
      </w:pPr>
      <w:r w:rsidRPr="0044673F">
        <w:rPr>
          <w:rFonts w:ascii="Arial" w:hAnsi="Arial" w:cs="Arial"/>
        </w:rPr>
        <w:t xml:space="preserve">Leader: That it may please you to have your church go into all the world to help others so that the name of Jesus may be known and worshipped by all peoples, </w:t>
      </w:r>
    </w:p>
    <w:p w14:paraId="72A46C8F" w14:textId="77777777" w:rsidR="0044673F" w:rsidRPr="0044673F" w:rsidRDefault="0044673F" w:rsidP="0044673F">
      <w:pPr>
        <w:rPr>
          <w:rFonts w:ascii="Arial" w:hAnsi="Arial" w:cs="Arial"/>
          <w:b/>
        </w:rPr>
      </w:pPr>
      <w:r w:rsidRPr="0044673F">
        <w:rPr>
          <w:rFonts w:ascii="Arial" w:hAnsi="Arial" w:cs="Arial"/>
          <w:b/>
        </w:rPr>
        <w:t xml:space="preserve">Congregation: We beseech you to hear us, O Lord. </w:t>
      </w:r>
    </w:p>
    <w:p w14:paraId="28E5AB34" w14:textId="77777777" w:rsidR="0044673F" w:rsidRPr="0044673F" w:rsidRDefault="0044673F" w:rsidP="0044673F">
      <w:pPr>
        <w:rPr>
          <w:rFonts w:ascii="Arial" w:hAnsi="Arial" w:cs="Arial"/>
        </w:rPr>
      </w:pPr>
      <w:r w:rsidRPr="0044673F">
        <w:rPr>
          <w:rFonts w:ascii="Arial" w:hAnsi="Arial" w:cs="Arial"/>
        </w:rPr>
        <w:t xml:space="preserve">Leader: That it may please you to awaken a zeal for missions in the hearts of all your people, </w:t>
      </w:r>
    </w:p>
    <w:p w14:paraId="0DE5C109" w14:textId="77777777" w:rsidR="0044673F" w:rsidRPr="0044673F" w:rsidRDefault="0044673F" w:rsidP="0044673F">
      <w:pPr>
        <w:rPr>
          <w:rFonts w:ascii="Arial" w:hAnsi="Arial" w:cs="Arial"/>
          <w:b/>
        </w:rPr>
      </w:pPr>
      <w:r w:rsidRPr="0044673F">
        <w:rPr>
          <w:rFonts w:ascii="Arial" w:hAnsi="Arial" w:cs="Arial"/>
          <w:b/>
        </w:rPr>
        <w:t xml:space="preserve">Congregation: We beseech you to hear us, O Lord. </w:t>
      </w:r>
    </w:p>
    <w:p w14:paraId="422B3343" w14:textId="77777777" w:rsidR="0044673F" w:rsidRPr="0044673F" w:rsidRDefault="0044673F" w:rsidP="0044673F">
      <w:pPr>
        <w:rPr>
          <w:rFonts w:ascii="Arial" w:hAnsi="Arial" w:cs="Arial"/>
        </w:rPr>
      </w:pPr>
      <w:r w:rsidRPr="0044673F">
        <w:rPr>
          <w:rFonts w:ascii="Arial" w:hAnsi="Arial" w:cs="Arial"/>
        </w:rPr>
        <w:t xml:space="preserve">Leader: That it may please you to send out laborers into your harvest, </w:t>
      </w:r>
    </w:p>
    <w:p w14:paraId="0E5A65A3" w14:textId="77777777" w:rsidR="0044673F" w:rsidRPr="0044673F" w:rsidRDefault="0044673F" w:rsidP="0044673F">
      <w:pPr>
        <w:rPr>
          <w:rFonts w:ascii="Arial" w:hAnsi="Arial" w:cs="Arial"/>
          <w:b/>
        </w:rPr>
      </w:pPr>
      <w:r w:rsidRPr="0044673F">
        <w:rPr>
          <w:rFonts w:ascii="Arial" w:hAnsi="Arial" w:cs="Arial"/>
          <w:b/>
        </w:rPr>
        <w:t xml:space="preserve">Congregation: We beseech you to hear us, O Lord. </w:t>
      </w:r>
    </w:p>
    <w:p w14:paraId="3CF9DEF4" w14:textId="77777777" w:rsidR="0044673F" w:rsidRPr="0044673F" w:rsidRDefault="0044673F" w:rsidP="0044673F">
      <w:pPr>
        <w:rPr>
          <w:rFonts w:ascii="Arial" w:hAnsi="Arial" w:cs="Arial"/>
        </w:rPr>
      </w:pPr>
      <w:r w:rsidRPr="0044673F">
        <w:rPr>
          <w:rFonts w:ascii="Arial" w:hAnsi="Arial" w:cs="Arial"/>
        </w:rPr>
        <w:t xml:space="preserve">Leader: That it may please you to kindle within your people an awareness of mission and a willingness to provide faithful support, </w:t>
      </w:r>
    </w:p>
    <w:p w14:paraId="58EB0E15" w14:textId="77777777" w:rsidR="0044673F" w:rsidRPr="0044673F" w:rsidRDefault="0044673F" w:rsidP="0044673F">
      <w:pPr>
        <w:rPr>
          <w:rFonts w:ascii="Arial" w:hAnsi="Arial" w:cs="Arial"/>
          <w:b/>
        </w:rPr>
      </w:pPr>
      <w:r w:rsidRPr="0044673F">
        <w:rPr>
          <w:rFonts w:ascii="Arial" w:hAnsi="Arial" w:cs="Arial"/>
          <w:b/>
        </w:rPr>
        <w:t xml:space="preserve">Congregation: We beseech you to hear us, O Lord. </w:t>
      </w:r>
    </w:p>
    <w:p w14:paraId="4C88147E" w14:textId="77777777" w:rsidR="0044673F" w:rsidRPr="0044673F" w:rsidRDefault="0044673F" w:rsidP="0044673F">
      <w:pPr>
        <w:rPr>
          <w:rFonts w:ascii="Arial" w:hAnsi="Arial" w:cs="Arial"/>
          <w:b/>
        </w:rPr>
      </w:pPr>
      <w:r w:rsidRPr="0044673F">
        <w:rPr>
          <w:rFonts w:ascii="Arial" w:hAnsi="Arial" w:cs="Arial"/>
        </w:rPr>
        <w:t xml:space="preserve">Leader: That it may please you to bless the mission work of all who labor with few resources and great challenges, </w:t>
      </w:r>
    </w:p>
    <w:p w14:paraId="1B870FF3" w14:textId="77777777" w:rsidR="0044673F" w:rsidRPr="0044673F" w:rsidRDefault="0044673F" w:rsidP="0044673F">
      <w:pPr>
        <w:rPr>
          <w:rFonts w:ascii="Arial" w:hAnsi="Arial" w:cs="Arial"/>
          <w:b/>
        </w:rPr>
      </w:pPr>
      <w:r w:rsidRPr="0044673F">
        <w:rPr>
          <w:rFonts w:ascii="Arial" w:hAnsi="Arial" w:cs="Arial"/>
          <w:b/>
        </w:rPr>
        <w:t xml:space="preserve">Congregation: We beseech you to hear us, O Lord. </w:t>
      </w:r>
    </w:p>
    <w:p w14:paraId="277B9F84" w14:textId="77777777" w:rsidR="0044673F" w:rsidRPr="0044673F" w:rsidRDefault="0044673F" w:rsidP="0044673F">
      <w:pPr>
        <w:rPr>
          <w:rFonts w:ascii="Arial" w:hAnsi="Arial" w:cs="Arial"/>
        </w:rPr>
      </w:pPr>
      <w:r w:rsidRPr="0044673F">
        <w:rPr>
          <w:rFonts w:ascii="Arial" w:hAnsi="Arial" w:cs="Arial"/>
        </w:rPr>
        <w:t xml:space="preserve">Leader: That it may please you to provide safe drinking water; clinics for medical care; scholarships for technicians, nurses, and evangelists; training for well and filter care; and school supplies and Christian education for the people of the </w:t>
      </w:r>
      <w:proofErr w:type="spellStart"/>
      <w:r w:rsidRPr="0044673F">
        <w:rPr>
          <w:rFonts w:ascii="Arial" w:hAnsi="Arial" w:cs="Arial"/>
        </w:rPr>
        <w:t>Kuwaa</w:t>
      </w:r>
      <w:proofErr w:type="spellEnd"/>
      <w:r w:rsidRPr="0044673F">
        <w:rPr>
          <w:rFonts w:ascii="Arial" w:hAnsi="Arial" w:cs="Arial"/>
        </w:rPr>
        <w:t xml:space="preserve"> Chiefdom in Liberia, West Africa.  </w:t>
      </w:r>
    </w:p>
    <w:p w14:paraId="4CA3544F" w14:textId="77777777" w:rsidR="0044673F" w:rsidRPr="0044673F" w:rsidRDefault="0044673F" w:rsidP="0044673F">
      <w:pPr>
        <w:rPr>
          <w:rFonts w:ascii="Arial" w:hAnsi="Arial" w:cs="Arial"/>
          <w:b/>
        </w:rPr>
      </w:pPr>
      <w:r w:rsidRPr="0044673F">
        <w:rPr>
          <w:rFonts w:ascii="Arial" w:hAnsi="Arial" w:cs="Arial"/>
          <w:b/>
        </w:rPr>
        <w:t xml:space="preserve">Congregation: We beseech you to hear us, O Lord. </w:t>
      </w:r>
    </w:p>
    <w:p w14:paraId="30E62DDF" w14:textId="77777777" w:rsidR="0044673F" w:rsidRPr="0044673F" w:rsidRDefault="0044673F" w:rsidP="0044673F">
      <w:pPr>
        <w:rPr>
          <w:rFonts w:ascii="Arial" w:hAnsi="Arial" w:cs="Arial"/>
        </w:rPr>
      </w:pPr>
      <w:r w:rsidRPr="0044673F">
        <w:rPr>
          <w:rFonts w:ascii="Arial" w:hAnsi="Arial" w:cs="Arial"/>
        </w:rPr>
        <w:t xml:space="preserve">Leader:  For the health and safety of missionaries and volunteers with the </w:t>
      </w:r>
      <w:proofErr w:type="spellStart"/>
      <w:r w:rsidRPr="0044673F">
        <w:rPr>
          <w:rFonts w:ascii="Arial" w:hAnsi="Arial" w:cs="Arial"/>
        </w:rPr>
        <w:t>Kuwaa</w:t>
      </w:r>
      <w:proofErr w:type="spellEnd"/>
      <w:r w:rsidRPr="0044673F">
        <w:rPr>
          <w:rFonts w:ascii="Arial" w:hAnsi="Arial" w:cs="Arial"/>
        </w:rPr>
        <w:t xml:space="preserve"> Mission who bring expertise, encouragement and education to the </w:t>
      </w:r>
      <w:proofErr w:type="spellStart"/>
      <w:r w:rsidRPr="0044673F">
        <w:rPr>
          <w:rFonts w:ascii="Arial" w:hAnsi="Arial" w:cs="Arial"/>
        </w:rPr>
        <w:t>Kuwaa</w:t>
      </w:r>
      <w:proofErr w:type="spellEnd"/>
      <w:r w:rsidRPr="0044673F">
        <w:rPr>
          <w:rFonts w:ascii="Arial" w:hAnsi="Arial" w:cs="Arial"/>
        </w:rPr>
        <w:t xml:space="preserve"> people.</w:t>
      </w:r>
    </w:p>
    <w:p w14:paraId="097A8F51" w14:textId="77777777" w:rsidR="0044673F" w:rsidRPr="0044673F" w:rsidRDefault="0044673F" w:rsidP="0044673F">
      <w:pPr>
        <w:rPr>
          <w:rFonts w:ascii="Arial" w:hAnsi="Arial" w:cs="Arial"/>
          <w:b/>
        </w:rPr>
      </w:pPr>
      <w:r w:rsidRPr="0044673F">
        <w:rPr>
          <w:rFonts w:ascii="Arial" w:hAnsi="Arial" w:cs="Arial"/>
          <w:b/>
        </w:rPr>
        <w:t>Congregation:  We beseech you to hear us, O Lord.</w:t>
      </w:r>
    </w:p>
    <w:p w14:paraId="3DD8DEF5" w14:textId="77777777" w:rsidR="0044673F" w:rsidRPr="0044673F" w:rsidRDefault="0044673F" w:rsidP="0044673F">
      <w:pPr>
        <w:rPr>
          <w:rFonts w:ascii="Arial" w:hAnsi="Arial" w:cs="Arial"/>
        </w:rPr>
      </w:pPr>
      <w:r w:rsidRPr="0044673F">
        <w:rPr>
          <w:rFonts w:ascii="Arial" w:hAnsi="Arial" w:cs="Arial"/>
        </w:rPr>
        <w:t xml:space="preserve">Leader: For an increase in evangelism and ministries of mercy in our local community and abroad, that all people may come to know and enjoy your blessings, </w:t>
      </w:r>
    </w:p>
    <w:p w14:paraId="43EE3040" w14:textId="77777777" w:rsidR="0044673F" w:rsidRPr="0044673F" w:rsidRDefault="0044673F" w:rsidP="0044673F">
      <w:pPr>
        <w:rPr>
          <w:rFonts w:ascii="Arial" w:hAnsi="Arial" w:cs="Arial"/>
          <w:b/>
        </w:rPr>
      </w:pPr>
      <w:r w:rsidRPr="0044673F">
        <w:rPr>
          <w:rFonts w:ascii="Arial" w:hAnsi="Arial" w:cs="Arial"/>
          <w:b/>
        </w:rPr>
        <w:t xml:space="preserve">Congregation: We pray to you, O God. Lord, hear our prayer. </w:t>
      </w:r>
    </w:p>
    <w:p w14:paraId="23BDD986" w14:textId="77777777" w:rsidR="0044673F" w:rsidRPr="0044673F" w:rsidRDefault="0044673F" w:rsidP="0044673F">
      <w:pPr>
        <w:rPr>
          <w:rFonts w:ascii="Arial" w:hAnsi="Arial" w:cs="Arial"/>
        </w:rPr>
      </w:pPr>
      <w:r w:rsidRPr="0044673F">
        <w:rPr>
          <w:rFonts w:ascii="Arial" w:hAnsi="Arial" w:cs="Arial"/>
        </w:rPr>
        <w:t xml:space="preserve">Leader: For greater awareness of and empathy for the needs of all your people throughout the world and the injustices that they endure, </w:t>
      </w:r>
    </w:p>
    <w:p w14:paraId="454EAE17" w14:textId="77777777" w:rsidR="0044673F" w:rsidRPr="0044673F" w:rsidRDefault="0044673F" w:rsidP="0044673F">
      <w:pPr>
        <w:rPr>
          <w:rFonts w:ascii="Arial" w:hAnsi="Arial" w:cs="Arial"/>
          <w:b/>
        </w:rPr>
      </w:pPr>
      <w:r w:rsidRPr="0044673F">
        <w:rPr>
          <w:rFonts w:ascii="Arial" w:hAnsi="Arial" w:cs="Arial"/>
          <w:b/>
        </w:rPr>
        <w:t>Congregation: We pray to you, O God. Lord, hear our prayer.</w:t>
      </w:r>
    </w:p>
    <w:p w14:paraId="76797BF9" w14:textId="77777777" w:rsidR="0044673F" w:rsidRPr="0044673F" w:rsidRDefault="0044673F" w:rsidP="0044673F">
      <w:pPr>
        <w:rPr>
          <w:rFonts w:ascii="Arial" w:hAnsi="Arial" w:cs="Arial"/>
          <w:b/>
        </w:rPr>
      </w:pPr>
      <w:r w:rsidRPr="0044673F">
        <w:rPr>
          <w:rFonts w:ascii="Arial" w:hAnsi="Arial" w:cs="Arial"/>
          <w:b/>
        </w:rPr>
        <w:t>All:  Amen</w:t>
      </w:r>
    </w:p>
    <w:p w14:paraId="2D95F492" w14:textId="77777777" w:rsidR="0044673F" w:rsidRPr="0044673F" w:rsidRDefault="0044673F" w:rsidP="0044673F">
      <w:pPr>
        <w:rPr>
          <w:rFonts w:ascii="Arial" w:hAnsi="Arial" w:cs="Arial"/>
          <w:b/>
        </w:rPr>
      </w:pPr>
    </w:p>
    <w:p w14:paraId="6CD45B47" w14:textId="77777777" w:rsidR="0044673F" w:rsidRPr="0044673F" w:rsidRDefault="0044673F" w:rsidP="0044673F">
      <w:pPr>
        <w:rPr>
          <w:rFonts w:ascii="Arial" w:hAnsi="Arial" w:cs="Arial"/>
        </w:rPr>
      </w:pPr>
      <w:r w:rsidRPr="0044673F">
        <w:rPr>
          <w:rFonts w:ascii="Arial" w:hAnsi="Arial" w:cs="Arial"/>
        </w:rPr>
        <w:t>Blessings and peace in the name of our Risen Savior,</w:t>
      </w:r>
    </w:p>
    <w:p w14:paraId="29BEB59F" w14:textId="77777777" w:rsidR="0044673F" w:rsidRPr="0044673F" w:rsidRDefault="0044673F" w:rsidP="0044673F">
      <w:pPr>
        <w:rPr>
          <w:rFonts w:ascii="Arial" w:hAnsi="Arial" w:cs="Arial"/>
        </w:rPr>
      </w:pPr>
    </w:p>
    <w:p w14:paraId="144A4DEF" w14:textId="77777777" w:rsidR="0044673F" w:rsidRPr="0044673F" w:rsidRDefault="0044673F" w:rsidP="0044673F">
      <w:pPr>
        <w:rPr>
          <w:rFonts w:ascii="Arial" w:hAnsi="Arial" w:cs="Arial"/>
        </w:rPr>
      </w:pPr>
      <w:r w:rsidRPr="0044673F">
        <w:rPr>
          <w:rFonts w:ascii="Arial" w:hAnsi="Arial" w:cs="Arial"/>
        </w:rPr>
        <w:t>Rev. Carol George</w:t>
      </w:r>
    </w:p>
    <w:p w14:paraId="019C9402" w14:textId="77777777" w:rsidR="0044673F" w:rsidRPr="0044673F" w:rsidRDefault="0044673F" w:rsidP="0044673F">
      <w:pPr>
        <w:rPr>
          <w:rFonts w:ascii="Arial" w:hAnsi="Arial" w:cs="Arial"/>
        </w:rPr>
      </w:pPr>
      <w:r w:rsidRPr="0044673F">
        <w:rPr>
          <w:rFonts w:ascii="Arial" w:hAnsi="Arial" w:cs="Arial"/>
        </w:rPr>
        <w:t>Congregation Coordinator</w:t>
      </w:r>
    </w:p>
    <w:p w14:paraId="245C7672" w14:textId="341B7375" w:rsidR="0048355F" w:rsidRPr="0044673F" w:rsidRDefault="0048355F" w:rsidP="0044673F">
      <w:pPr>
        <w:rPr>
          <w:rFonts w:ascii="Arial" w:hAnsi="Arial" w:cs="Arial"/>
        </w:rPr>
      </w:pPr>
    </w:p>
    <w:p w14:paraId="086B3E4E" w14:textId="77777777" w:rsidR="0048355F" w:rsidRPr="00A21760" w:rsidRDefault="0048355F" w:rsidP="0048355F">
      <w:pPr>
        <w:shd w:val="clear" w:color="auto" w:fill="D9D0D0"/>
        <w:rPr>
          <w:rFonts w:ascii="Arial" w:hAnsi="Arial" w:cs="Arial"/>
          <w:vanish/>
          <w:shd w:val="clear" w:color="auto" w:fill="BEAEA0"/>
        </w:rPr>
      </w:pPr>
    </w:p>
    <w:p w14:paraId="7182FDA3" w14:textId="6201370B" w:rsidR="004070D4" w:rsidRPr="0048355F" w:rsidRDefault="004070D4" w:rsidP="001A761B">
      <w:pPr>
        <w:rPr>
          <w:rFonts w:ascii="Arial" w:eastAsia="Calibri" w:hAnsi="Arial" w:cs="Arial"/>
          <w:b/>
          <w:bCs/>
          <w:color w:val="181818"/>
          <w:sz w:val="20"/>
          <w:szCs w:val="20"/>
        </w:rPr>
      </w:pPr>
    </w:p>
    <w:sectPr w:rsidR="004070D4" w:rsidRPr="0048355F" w:rsidSect="0044673F">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B1226" w14:textId="77777777" w:rsidR="00A21760" w:rsidRDefault="00A21760" w:rsidP="00A21760">
      <w:r>
        <w:separator/>
      </w:r>
    </w:p>
  </w:endnote>
  <w:endnote w:type="continuationSeparator" w:id="0">
    <w:p w14:paraId="330DD4B5" w14:textId="77777777" w:rsidR="00A21760" w:rsidRDefault="00A21760"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50E1" w14:textId="77777777" w:rsidR="001A761B" w:rsidRPr="001A761B" w:rsidRDefault="001A761B" w:rsidP="001A761B">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580F9C08" w14:textId="77777777" w:rsidR="001A761B" w:rsidRPr="001A761B" w:rsidRDefault="001A761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576122C" w14:textId="6BBB7122" w:rsidR="001A761B" w:rsidRPr="001A761B" w:rsidRDefault="001A761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 xml:space="preserve">The </w:t>
    </w:r>
    <w:proofErr w:type="spellStart"/>
    <w:r w:rsidRPr="001A761B">
      <w:rPr>
        <w:rFonts w:ascii="Arial" w:eastAsia="Calibri" w:hAnsi="Arial" w:cs="Arial"/>
        <w:color w:val="181818"/>
        <w:sz w:val="18"/>
        <w:szCs w:val="20"/>
      </w:rPr>
      <w:t>Kuwaa</w:t>
    </w:r>
    <w:proofErr w:type="spellEnd"/>
    <w:r w:rsidRPr="001A761B">
      <w:rPr>
        <w:rFonts w:ascii="Arial" w:eastAsia="Calibri" w:hAnsi="Arial" w:cs="Arial"/>
        <w:color w:val="181818"/>
        <w:sz w:val="18"/>
        <w:szCs w:val="20"/>
      </w:rPr>
      <w:t xml:space="preserve"> Mission c/o Bethany Lutheran Church 1340 8th Street Slidell, LA 70458</w:t>
    </w:r>
  </w:p>
  <w:p w14:paraId="6DA3D47C" w14:textId="7FFF2868" w:rsidR="001A761B" w:rsidRPr="001A761B" w:rsidRDefault="001A761B"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w:t>
    </w:r>
    <w:proofErr w:type="spellStart"/>
    <w:r w:rsidRPr="001A761B">
      <w:rPr>
        <w:rFonts w:ascii="Arial" w:eastAsia="Calibri" w:hAnsi="Arial" w:cs="Arial"/>
        <w:b/>
        <w:bCs/>
        <w:color w:val="181818"/>
        <w:sz w:val="18"/>
        <w:szCs w:val="20"/>
      </w:rPr>
      <w:t>Kuwaa</w:t>
    </w:r>
    <w:proofErr w:type="spellEnd"/>
    <w:r w:rsidRPr="001A761B">
      <w:rPr>
        <w:rFonts w:ascii="Arial" w:eastAsia="Calibri" w:hAnsi="Arial" w:cs="Arial"/>
        <w:b/>
        <w:bCs/>
        <w:color w:val="181818"/>
        <w:sz w:val="18"/>
        <w:szCs w:val="20"/>
      </w:rPr>
      <w:t>-Mission</w:t>
    </w:r>
  </w:p>
  <w:p w14:paraId="6A502A32" w14:textId="77777777" w:rsidR="001A761B" w:rsidRDefault="001A76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69604" w14:textId="77777777" w:rsidR="00A21760" w:rsidRDefault="00A21760" w:rsidP="00A21760">
      <w:r>
        <w:separator/>
      </w:r>
    </w:p>
  </w:footnote>
  <w:footnote w:type="continuationSeparator" w:id="0">
    <w:p w14:paraId="7D03B8BF" w14:textId="77777777" w:rsidR="00A21760" w:rsidRDefault="00A21760"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DA95" w14:textId="54DFB47D" w:rsidR="00A21760" w:rsidRDefault="00A21760" w:rsidP="00A21760">
    <w:pPr>
      <w:pStyle w:val="Header"/>
      <w:tabs>
        <w:tab w:val="clear" w:pos="8640"/>
        <w:tab w:val="left" w:pos="9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B167D" w14:textId="3832FC3E" w:rsidR="0044673F" w:rsidRDefault="0044673F" w:rsidP="0044673F">
    <w:pPr>
      <w:pStyle w:val="Header"/>
      <w:jc w:val="center"/>
    </w:pPr>
    <w:r>
      <w:rPr>
        <w:b/>
        <w:noProof/>
        <w:color w:val="FF0000"/>
        <w:sz w:val="36"/>
        <w:szCs w:val="36"/>
      </w:rPr>
      <mc:AlternateContent>
        <mc:Choice Requires="wps">
          <w:drawing>
            <wp:anchor distT="0" distB="0" distL="114300" distR="114300" simplePos="0" relativeHeight="251661312" behindDoc="0" locked="0" layoutInCell="1" allowOverlap="1" wp14:anchorId="1703AF17" wp14:editId="0EB615B2">
              <wp:simplePos x="0" y="0"/>
              <wp:positionH relativeFrom="column">
                <wp:posOffset>3657600</wp:posOffset>
              </wp:positionH>
              <wp:positionV relativeFrom="paragraph">
                <wp:posOffset>718820</wp:posOffset>
              </wp:positionV>
              <wp:extent cx="1485900"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590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8D2B" w14:textId="77777777" w:rsidR="0044673F" w:rsidRPr="001A761B" w:rsidRDefault="0044673F" w:rsidP="0044673F">
                          <w:pPr>
                            <w:jc w:val="center"/>
                            <w:rPr>
                              <w:rFonts w:ascii="Lucida Calligraphy" w:hAnsi="Lucida Calligraphy" w:cs="Apple Chancery"/>
                              <w:b/>
                            </w:rPr>
                          </w:pPr>
                          <w:r>
                            <w:rPr>
                              <w:rFonts w:ascii="Lucida Calligraphy" w:hAnsi="Lucida Calligraphy" w:cs="Apple Chancery"/>
                              <w:b/>
                            </w:rPr>
                            <w:t>October</w:t>
                          </w:r>
                          <w:r w:rsidRPr="001A761B">
                            <w:rPr>
                              <w:rFonts w:ascii="Lucida Calligraphy" w:hAnsi="Lucida Calligraphy" w:cs="Apple Chancery"/>
                              <w:b/>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in;margin-top:56.6pt;width:117pt;height:2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vdFNECAAAV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" filled="f" stroked="f">
              <v:textbox>
                <w:txbxContent>
                  <w:p w14:paraId="14838D2B" w14:textId="77777777" w:rsidR="0044673F" w:rsidRPr="001A761B" w:rsidRDefault="0044673F" w:rsidP="0044673F">
                    <w:pPr>
                      <w:jc w:val="center"/>
                      <w:rPr>
                        <w:rFonts w:ascii="Lucida Calligraphy" w:hAnsi="Lucida Calligraphy" w:cs="Apple Chancery"/>
                        <w:b/>
                      </w:rPr>
                    </w:pPr>
                    <w:r>
                      <w:rPr>
                        <w:rFonts w:ascii="Lucida Calligraphy" w:hAnsi="Lucida Calligraphy" w:cs="Apple Chancery"/>
                        <w:b/>
                      </w:rPr>
                      <w:t>October</w:t>
                    </w:r>
                    <w:r w:rsidRPr="001A761B">
                      <w:rPr>
                        <w:rFonts w:ascii="Lucida Calligraphy" w:hAnsi="Lucida Calligraphy" w:cs="Apple Chancery"/>
                        <w:b/>
                      </w:rPr>
                      <w:t xml:space="preserve"> 2014</w:t>
                    </w:r>
                  </w:p>
                </w:txbxContent>
              </v:textbox>
            </v:shape>
          </w:pict>
        </mc:Fallback>
      </mc:AlternateContent>
    </w:r>
    <w:r>
      <w:rPr>
        <w:b/>
        <w:noProof/>
        <w:color w:val="FF0000"/>
        <w:sz w:val="36"/>
        <w:szCs w:val="36"/>
      </w:rPr>
      <w:drawing>
        <wp:inline distT="0" distB="0" distL="0" distR="0" wp14:anchorId="13869DA1" wp14:editId="2E59F697">
          <wp:extent cx="4830233" cy="1661420"/>
          <wp:effectExtent l="0" t="0" r="0" b="0"/>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0233" cy="16614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90A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0"/>
  </w:num>
  <w:num w:numId="6">
    <w:abstractNumId w:val="9"/>
  </w:num>
  <w:num w:numId="7">
    <w:abstractNumId w:val="8"/>
  </w:num>
  <w:num w:numId="8">
    <w:abstractNumId w:val="4"/>
  </w:num>
  <w:num w:numId="9">
    <w:abstractNumId w:val="7"/>
  </w:num>
  <w:num w:numId="10">
    <w:abstractNumId w:val="5"/>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o:colormru v:ext="edit" colors="#9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24FC6"/>
    <w:rsid w:val="000646F3"/>
    <w:rsid w:val="0008021B"/>
    <w:rsid w:val="000E093D"/>
    <w:rsid w:val="001A761B"/>
    <w:rsid w:val="001C2056"/>
    <w:rsid w:val="001F2CAC"/>
    <w:rsid w:val="002642AA"/>
    <w:rsid w:val="00266949"/>
    <w:rsid w:val="002C4607"/>
    <w:rsid w:val="002C78E8"/>
    <w:rsid w:val="00311918"/>
    <w:rsid w:val="00324E77"/>
    <w:rsid w:val="00325E17"/>
    <w:rsid w:val="003C2332"/>
    <w:rsid w:val="003F51A1"/>
    <w:rsid w:val="003F6334"/>
    <w:rsid w:val="004070D4"/>
    <w:rsid w:val="0044673F"/>
    <w:rsid w:val="0048355F"/>
    <w:rsid w:val="00493812"/>
    <w:rsid w:val="00501FDF"/>
    <w:rsid w:val="00576E12"/>
    <w:rsid w:val="005D1EFE"/>
    <w:rsid w:val="006004FF"/>
    <w:rsid w:val="006142A1"/>
    <w:rsid w:val="00636DED"/>
    <w:rsid w:val="00664B2C"/>
    <w:rsid w:val="007877A9"/>
    <w:rsid w:val="007D2126"/>
    <w:rsid w:val="008B30FE"/>
    <w:rsid w:val="008D5E07"/>
    <w:rsid w:val="009018C0"/>
    <w:rsid w:val="00966ED1"/>
    <w:rsid w:val="009E7BE4"/>
    <w:rsid w:val="00A027B5"/>
    <w:rsid w:val="00A03967"/>
    <w:rsid w:val="00A07EB2"/>
    <w:rsid w:val="00A21760"/>
    <w:rsid w:val="00A64C36"/>
    <w:rsid w:val="00A92C85"/>
    <w:rsid w:val="00B179F1"/>
    <w:rsid w:val="00C03224"/>
    <w:rsid w:val="00C2221D"/>
    <w:rsid w:val="00C52B1A"/>
    <w:rsid w:val="00C94F90"/>
    <w:rsid w:val="00D0234A"/>
    <w:rsid w:val="00D43850"/>
    <w:rsid w:val="00D60669"/>
    <w:rsid w:val="00D9534F"/>
    <w:rsid w:val="00E373DA"/>
    <w:rsid w:val="00F312B7"/>
    <w:rsid w:val="00FA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63"/>
    </o:shapedefaults>
    <o:shapelayout v:ext="edit">
      <o:idmap v:ext="edit" data="1"/>
    </o:shapelayout>
  </w:shapeDefaults>
  <w:decimalSymbol w:val="."/>
  <w:listSeparator w:val=","/>
  <w14:docId w14:val="54A0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uwaamission.org"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152E-7ECC-5D46-9081-5267FA2B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660</Words>
  <Characters>3768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4</cp:revision>
  <cp:lastPrinted>2014-03-01T18:43:00Z</cp:lastPrinted>
  <dcterms:created xsi:type="dcterms:W3CDTF">2014-11-26T12:30:00Z</dcterms:created>
  <dcterms:modified xsi:type="dcterms:W3CDTF">2014-11-26T12:39:00Z</dcterms:modified>
</cp:coreProperties>
</file>